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A348" w14:textId="77777777" w:rsidR="006A1CC8" w:rsidRDefault="006A1CC8" w:rsidP="006A1CC8"/>
    <w:p w14:paraId="3268EB2E" w14:textId="77777777" w:rsidR="00A73C98" w:rsidRPr="00A73C98" w:rsidRDefault="00A73C98" w:rsidP="00A73C98">
      <w:pPr>
        <w:spacing w:line="240" w:lineRule="auto"/>
        <w:rPr>
          <w:rFonts w:ascii="Franklin Gothic Demi" w:eastAsia="Franklin Gothic Demi" w:hAnsi="Franklin Gothic Demi" w:cs="Franklin Gothic Demi"/>
          <w:color w:val="F59820"/>
          <w:sz w:val="24"/>
          <w:lang w:val="de-CH"/>
        </w:rPr>
      </w:pPr>
      <w:r w:rsidRPr="00A73C98">
        <w:rPr>
          <w:rFonts w:ascii="Franklin Gothic Demi" w:eastAsia="Franklin Gothic Demi" w:hAnsi="Franklin Gothic Demi" w:cs="Franklin Gothic Demi"/>
          <w:color w:val="F59820"/>
          <w:sz w:val="24"/>
          <w:lang w:val="de-CH"/>
        </w:rPr>
        <w:t>Ihre Kollekte zum Tag der Menschenrechte am 10. Dezember 2021</w:t>
      </w:r>
    </w:p>
    <w:p w14:paraId="7E131E5F" w14:textId="77777777" w:rsidR="00A73C98" w:rsidRPr="00A73C98" w:rsidRDefault="00A73C98" w:rsidP="00A73C98">
      <w:pPr>
        <w:spacing w:line="240" w:lineRule="auto"/>
        <w:rPr>
          <w:rFonts w:eastAsia="Franklin Gothic Book" w:cs="Franklin Gothic Book"/>
          <w:b/>
          <w:bCs/>
          <w:color w:val="auto"/>
          <w:szCs w:val="22"/>
          <w:lang w:val="de-CH"/>
        </w:rPr>
      </w:pPr>
    </w:p>
    <w:p w14:paraId="3E811A79" w14:textId="77777777" w:rsidR="00A73C98" w:rsidRPr="00A73C98" w:rsidRDefault="00A73C98" w:rsidP="00A73C98">
      <w:pPr>
        <w:spacing w:line="240" w:lineRule="auto"/>
        <w:jc w:val="both"/>
        <w:rPr>
          <w:rFonts w:eastAsia="Franklin Gothic Book" w:cs="Franklin Gothic Book"/>
          <w:i/>
          <w:iCs/>
          <w:color w:val="17365D"/>
          <w:szCs w:val="22"/>
          <w:lang w:val="de-CH"/>
        </w:rPr>
      </w:pPr>
      <w:r w:rsidRPr="00A73C98">
        <w:rPr>
          <w:rFonts w:eastAsia="Franklin Gothic Book" w:cs="Franklin Gothic Book"/>
          <w:i/>
          <w:iCs/>
          <w:color w:val="17365D"/>
          <w:szCs w:val="22"/>
          <w:lang w:val="de-CH"/>
        </w:rPr>
        <w:t>Liebe Verantwortliche der Kirchgemeinden und Pfarreien</w:t>
      </w:r>
      <w:r w:rsidRPr="00A73C98" w:rsidDel="005464CD">
        <w:rPr>
          <w:rFonts w:eastAsia="Franklin Gothic Book" w:cs="Franklin Gothic Book"/>
          <w:i/>
          <w:iCs/>
          <w:color w:val="17365D"/>
          <w:szCs w:val="22"/>
          <w:lang w:val="de-CH"/>
        </w:rPr>
        <w:t xml:space="preserve"> </w:t>
      </w:r>
    </w:p>
    <w:p w14:paraId="79E16673" w14:textId="77777777" w:rsidR="00A73C98" w:rsidRPr="00A73C98" w:rsidRDefault="00A73C98" w:rsidP="00A73C98">
      <w:pPr>
        <w:spacing w:line="240" w:lineRule="auto"/>
        <w:jc w:val="both"/>
        <w:rPr>
          <w:rFonts w:eastAsia="Franklin Gothic Book" w:cs="Franklin Gothic Book"/>
          <w:i/>
          <w:iCs/>
          <w:color w:val="17365D"/>
          <w:szCs w:val="22"/>
          <w:lang w:val="de-CH"/>
        </w:rPr>
      </w:pPr>
    </w:p>
    <w:p w14:paraId="57244974" w14:textId="77777777" w:rsidR="00A73C98" w:rsidRPr="00A73C98" w:rsidRDefault="00A73C98" w:rsidP="00A73C98">
      <w:pPr>
        <w:spacing w:line="240" w:lineRule="auto"/>
        <w:rPr>
          <w:rFonts w:eastAsia="Franklin Gothic Book" w:cs="Franklin Gothic Book"/>
          <w:i/>
          <w:iCs/>
          <w:color w:val="17365D"/>
          <w:szCs w:val="22"/>
          <w:lang w:val="de-CH"/>
        </w:rPr>
      </w:pPr>
      <w:r w:rsidRPr="00A73C98">
        <w:rPr>
          <w:rFonts w:eastAsia="Franklin Gothic Book" w:cs="Franklin Gothic Book"/>
          <w:i/>
          <w:iCs/>
          <w:color w:val="17365D"/>
          <w:szCs w:val="22"/>
          <w:lang w:val="de-CH"/>
        </w:rPr>
        <w:t>Gerne machen wir Ihnen für die kirchlichen Kollekten Ihrer Pfarrei und Kirchgemeinde zum Tag der Menschenrechte vom 10. Dezember 2021 die Aktivitäten und Kampagnen von ACAT-Schweiz bekannt und beliebt. Ihre Gemeindemitglieder unterstützen mit ihrer Gabe in die Kollekte so eine aktive Organisation von Christinnen und Christen, die sich seit 40 Jahren unermüdlich für die Einhaltung der Menschenrechte und für eine Welt ohne Todesstrafe und ohne Folter einsetzt. Setzen wir gemeinsam ein Zeichen gegen das Dulden und Vergessen! Wir freuen uns sehr über Ihre Unterstützung. Herzlichen Dank!</w:t>
      </w:r>
    </w:p>
    <w:p w14:paraId="2622D4C3" w14:textId="77777777" w:rsidR="00A73C98" w:rsidRPr="00A73C98" w:rsidRDefault="00A73C98" w:rsidP="00A73C98">
      <w:pPr>
        <w:spacing w:line="240" w:lineRule="auto"/>
        <w:rPr>
          <w:rFonts w:eastAsia="Franklin Gothic Book" w:cs="Franklin Gothic Book"/>
          <w:i/>
          <w:iCs/>
          <w:color w:val="17365D"/>
          <w:szCs w:val="22"/>
          <w:lang w:val="de-CH"/>
        </w:rPr>
      </w:pPr>
      <w:r w:rsidRPr="00A73C98">
        <w:rPr>
          <w:rFonts w:eastAsia="Franklin Gothic Book" w:cs="Franklin Gothic Book"/>
          <w:i/>
          <w:iCs/>
          <w:color w:val="17365D"/>
          <w:szCs w:val="22"/>
          <w:lang w:val="de-CH"/>
        </w:rPr>
        <w:t xml:space="preserve">Erlauben Sie uns, Ihnen hier als Vorlage und Vorschlag diesen </w:t>
      </w:r>
      <w:r w:rsidRPr="00A73C98">
        <w:rPr>
          <w:rFonts w:ascii="Franklin Gothic Demi" w:eastAsia="Franklin Gothic Book" w:hAnsi="Franklin Gothic Demi" w:cs="Franklin Gothic Book"/>
          <w:i/>
          <w:iCs/>
          <w:color w:val="17365D"/>
          <w:szCs w:val="22"/>
          <w:lang w:val="de-CH"/>
        </w:rPr>
        <w:t>Text zur Ansage der Kollekte</w:t>
      </w:r>
      <w:r w:rsidRPr="00A73C98">
        <w:rPr>
          <w:rFonts w:eastAsia="Franklin Gothic Book" w:cs="Franklin Gothic Book"/>
          <w:i/>
          <w:iCs/>
          <w:color w:val="17365D"/>
          <w:szCs w:val="22"/>
          <w:lang w:val="de-CH"/>
        </w:rPr>
        <w:t xml:space="preserve"> anzubieten:</w:t>
      </w:r>
    </w:p>
    <w:p w14:paraId="21490CB7" w14:textId="77777777" w:rsidR="00A73C98" w:rsidRPr="00A73C98" w:rsidRDefault="00A73C98" w:rsidP="00A73C98">
      <w:pPr>
        <w:spacing w:line="240" w:lineRule="auto"/>
        <w:rPr>
          <w:rFonts w:ascii="Helvetica Neue" w:eastAsia="Cambria" w:hAnsi="Helvetica Neue" w:cs="Times New Roman"/>
          <w:color w:val="auto"/>
          <w:szCs w:val="22"/>
          <w:lang w:val="de-CH"/>
        </w:rPr>
      </w:pPr>
    </w:p>
    <w:p w14:paraId="0A799416" w14:textId="77777777" w:rsidR="00A73C98" w:rsidRPr="00A73C98" w:rsidRDefault="00A73C98" w:rsidP="00A73C98">
      <w:pPr>
        <w:spacing w:line="240" w:lineRule="auto"/>
        <w:rPr>
          <w:rFonts w:eastAsia="Cambria" w:cs="Times New Roman"/>
          <w:color w:val="auto"/>
          <w:szCs w:val="22"/>
          <w:lang w:val="de-CH"/>
        </w:rPr>
      </w:pPr>
      <w:r w:rsidRPr="00A73C98">
        <w:rPr>
          <w:rFonts w:eastAsia="Cambria" w:cs="Times New Roman"/>
          <w:color w:val="auto"/>
          <w:szCs w:val="22"/>
          <w:lang w:val="de-CH"/>
        </w:rPr>
        <w:t xml:space="preserve">«Mit der heutigen Kollekte unterstützen wir ACAT-Schweiz, die </w:t>
      </w:r>
      <w:r w:rsidRPr="00A73C98">
        <w:rPr>
          <w:rFonts w:eastAsia="Cambria" w:cs="Times New Roman"/>
          <w:i/>
          <w:iCs/>
          <w:color w:val="auto"/>
          <w:szCs w:val="22"/>
          <w:lang w:val="de-CH"/>
        </w:rPr>
        <w:t>Aktion der Christen für die Abschaffung der Folter</w:t>
      </w:r>
      <w:r w:rsidRPr="00A73C98">
        <w:rPr>
          <w:rFonts w:eastAsia="Cambria" w:cs="Times New Roman"/>
          <w:color w:val="auto"/>
          <w:szCs w:val="22"/>
          <w:lang w:val="de-CH"/>
        </w:rPr>
        <w:t>. Die Menschenrechtsorganisation setzt sich seit 40 Jahren für eine Welt frei von Folter und Todesstrafe ein.</w:t>
      </w:r>
    </w:p>
    <w:p w14:paraId="7532CE08" w14:textId="77777777" w:rsidR="00A73C98" w:rsidRPr="00A73C98" w:rsidRDefault="00A73C98" w:rsidP="00A73C98">
      <w:pPr>
        <w:spacing w:line="240" w:lineRule="auto"/>
        <w:rPr>
          <w:rFonts w:eastAsia="Cambria" w:cs="Times New Roman"/>
          <w:color w:val="auto"/>
          <w:szCs w:val="22"/>
          <w:lang w:val="de-CH"/>
        </w:rPr>
      </w:pPr>
      <w:r w:rsidRPr="00A73C98">
        <w:rPr>
          <w:rFonts w:eastAsia="Cambria" w:cs="Times New Roman"/>
          <w:color w:val="auto"/>
          <w:szCs w:val="22"/>
          <w:lang w:val="de-CH"/>
        </w:rPr>
        <w:t>Das Recht auf ein menschenwürdiges Leben, auf gerechte juristische Verfahren und das Verbot von Folter sind universell gültige Ansprüche. Nur: Die Wirklichkeit sieht leider allzu oft ganz anders aus.</w:t>
      </w:r>
    </w:p>
    <w:p w14:paraId="3916F208" w14:textId="77777777" w:rsidR="00A73C98" w:rsidRPr="00A73C98" w:rsidRDefault="00A73C98" w:rsidP="00A73C98">
      <w:pPr>
        <w:rPr>
          <w:color w:val="auto"/>
          <w:lang w:val="de-CH"/>
        </w:rPr>
      </w:pPr>
      <w:r w:rsidRPr="00A73C98">
        <w:rPr>
          <w:color w:val="auto"/>
          <w:lang w:val="de-CH"/>
        </w:rPr>
        <w:t>Ein aktuelles Beispiel liefert ACAT-Schweiz in ihrer Kampagne zum Menschenrechtstag vom 10. Dezember 2021. Die Kampagne beleuchtet Menschenrechtsverletzungen im Emirat Katar. 2022 wird dort die Fussball-Weltmeisterschaft ausgetragen. Doch seit der Vergabe der WM an Katar sind kontinuierlich Menschenrechtsverletzungen ans Licht gekommen, dies vorwiegend im Zusammenhang mit dem Bau der WM-Infrastruktur. In einer Petition fordert ACAT die Regierung Katars auf, die Menschenrechte der Arbeitsmigrantinnen und -migranten zu respektieren.</w:t>
      </w:r>
    </w:p>
    <w:p w14:paraId="404FF0C0" w14:textId="77777777" w:rsidR="00A73C98" w:rsidRPr="00A73C98" w:rsidRDefault="00A73C98" w:rsidP="00A73C98">
      <w:pPr>
        <w:spacing w:line="240" w:lineRule="auto"/>
        <w:rPr>
          <w:rFonts w:eastAsia="Cambria" w:cs="Times New Roman"/>
          <w:color w:val="auto"/>
          <w:szCs w:val="22"/>
          <w:lang w:val="de-CH"/>
        </w:rPr>
      </w:pPr>
      <w:r w:rsidRPr="00A73C98">
        <w:rPr>
          <w:rFonts w:eastAsia="Cambria" w:cs="Times New Roman"/>
          <w:color w:val="auto"/>
          <w:szCs w:val="22"/>
          <w:lang w:val="de-CH"/>
        </w:rPr>
        <w:t>Das Beispiel Katar zeigt: Widerspruch und Einspruch sind nötiger denn je. ACAT-Schweiz prangert diese Menschenrechtsverletzungen an und versucht, weitere zu verhindern. Gemeinsam können wir dazu beitragen. Danke für Ihre Unterstützung.»</w:t>
      </w:r>
    </w:p>
    <w:p w14:paraId="55D3D967" w14:textId="77777777" w:rsidR="00A73C98" w:rsidRPr="00A73C98" w:rsidRDefault="00A73C98" w:rsidP="00A73C98">
      <w:pPr>
        <w:spacing w:line="240" w:lineRule="auto"/>
        <w:rPr>
          <w:rFonts w:eastAsia="Cambria" w:cs="Times New Roman"/>
          <w:i/>
          <w:iCs/>
          <w:color w:val="17365D"/>
          <w:szCs w:val="22"/>
          <w:lang w:val="de-CH"/>
        </w:rPr>
      </w:pPr>
    </w:p>
    <w:p w14:paraId="3B483496" w14:textId="77777777" w:rsidR="00A73C98" w:rsidRPr="00A73C98" w:rsidRDefault="00A73C98" w:rsidP="00A73C98">
      <w:pPr>
        <w:spacing w:line="240" w:lineRule="auto"/>
        <w:rPr>
          <w:rFonts w:ascii="Franklin Gothic Demi" w:eastAsia="Cambria" w:hAnsi="Franklin Gothic Demi" w:cs="Times New Roman"/>
          <w:i/>
          <w:iCs/>
          <w:color w:val="17365D"/>
          <w:szCs w:val="22"/>
          <w:lang w:val="de-CH"/>
        </w:rPr>
      </w:pPr>
      <w:r w:rsidRPr="00A73C98">
        <w:rPr>
          <w:rFonts w:ascii="Franklin Gothic Demi" w:eastAsia="Cambria" w:hAnsi="Franklin Gothic Demi" w:cs="Times New Roman"/>
          <w:i/>
          <w:iCs/>
          <w:color w:val="17365D"/>
          <w:szCs w:val="22"/>
          <w:lang w:val="de-CH"/>
        </w:rPr>
        <w:t>Kontakt:</w:t>
      </w:r>
    </w:p>
    <w:p w14:paraId="5C16351C" w14:textId="77777777" w:rsidR="00A73C98" w:rsidRPr="00A73C98" w:rsidRDefault="00A73C98" w:rsidP="00A73C98">
      <w:pPr>
        <w:spacing w:line="240" w:lineRule="auto"/>
        <w:rPr>
          <w:rFonts w:eastAsia="Cambria" w:cs="Times New Roman"/>
          <w:i/>
          <w:iCs/>
          <w:color w:val="17365D"/>
          <w:szCs w:val="22"/>
          <w:lang w:val="de-CH"/>
        </w:rPr>
      </w:pPr>
      <w:r w:rsidRPr="00A73C98">
        <w:rPr>
          <w:rFonts w:eastAsia="Cambria" w:cs="Times New Roman"/>
          <w:i/>
          <w:iCs/>
          <w:color w:val="17365D"/>
          <w:szCs w:val="22"/>
          <w:lang w:val="de-CH"/>
        </w:rPr>
        <w:t>ACAT-Schweiz</w:t>
      </w:r>
      <w:r>
        <w:rPr>
          <w:rFonts w:eastAsia="Cambria" w:cs="Times New Roman"/>
          <w:i/>
          <w:iCs/>
          <w:color w:val="17365D"/>
          <w:szCs w:val="22"/>
          <w:lang w:val="de-CH"/>
        </w:rPr>
        <w:t xml:space="preserve">, </w:t>
      </w:r>
      <w:r w:rsidRPr="00A73C98">
        <w:rPr>
          <w:rFonts w:eastAsia="Cambria" w:cs="Times New Roman"/>
          <w:i/>
          <w:iCs/>
          <w:color w:val="17365D"/>
          <w:szCs w:val="22"/>
          <w:lang w:val="de-CH"/>
        </w:rPr>
        <w:t>Speichergasse 29</w:t>
      </w:r>
      <w:r>
        <w:rPr>
          <w:rFonts w:eastAsia="Cambria" w:cs="Times New Roman"/>
          <w:i/>
          <w:iCs/>
          <w:color w:val="17365D"/>
          <w:szCs w:val="22"/>
          <w:lang w:val="de-CH"/>
        </w:rPr>
        <w:t xml:space="preserve">, </w:t>
      </w:r>
      <w:r w:rsidRPr="00A73C98">
        <w:rPr>
          <w:rFonts w:eastAsia="Cambria" w:cs="Times New Roman"/>
          <w:i/>
          <w:iCs/>
          <w:color w:val="17365D"/>
          <w:szCs w:val="22"/>
          <w:lang w:val="de-CH"/>
        </w:rPr>
        <w:t>Postfach</w:t>
      </w:r>
      <w:r>
        <w:rPr>
          <w:rFonts w:eastAsia="Cambria" w:cs="Times New Roman"/>
          <w:i/>
          <w:iCs/>
          <w:color w:val="17365D"/>
          <w:szCs w:val="22"/>
          <w:lang w:val="de-CH"/>
        </w:rPr>
        <w:t xml:space="preserve">, </w:t>
      </w:r>
      <w:r w:rsidRPr="00A73C98">
        <w:rPr>
          <w:rFonts w:eastAsia="Cambria" w:cs="Times New Roman"/>
          <w:i/>
          <w:iCs/>
          <w:color w:val="17365D"/>
          <w:szCs w:val="22"/>
          <w:lang w:val="de-CH"/>
        </w:rPr>
        <w:t>CH-3001 Bern</w:t>
      </w:r>
    </w:p>
    <w:p w14:paraId="5B004C1C" w14:textId="77777777" w:rsidR="00A73C98" w:rsidRPr="00A73C98" w:rsidRDefault="00A73C98" w:rsidP="00A73C98">
      <w:pPr>
        <w:spacing w:line="240" w:lineRule="auto"/>
        <w:rPr>
          <w:rFonts w:eastAsia="Cambria" w:cs="Times New Roman"/>
          <w:i/>
          <w:iCs/>
          <w:color w:val="17365D"/>
          <w:szCs w:val="22"/>
          <w:lang w:val="de-CH"/>
        </w:rPr>
      </w:pPr>
      <w:r w:rsidRPr="00A73C98">
        <w:rPr>
          <w:rFonts w:eastAsia="Cambria" w:cs="Times New Roman"/>
          <w:i/>
          <w:iCs/>
          <w:color w:val="17365D"/>
          <w:szCs w:val="22"/>
          <w:lang w:val="de-CH"/>
        </w:rPr>
        <w:t>+41 (0)31 312 20 44</w:t>
      </w:r>
    </w:p>
    <w:p w14:paraId="3574BF51" w14:textId="77777777" w:rsidR="00A73C98" w:rsidRPr="00A73C98" w:rsidRDefault="00A73C98" w:rsidP="00A73C98">
      <w:pPr>
        <w:spacing w:line="240" w:lineRule="auto"/>
        <w:rPr>
          <w:rFonts w:eastAsia="Cambria" w:cs="Times New Roman"/>
          <w:i/>
          <w:iCs/>
          <w:color w:val="17365D"/>
          <w:szCs w:val="22"/>
          <w:lang w:val="de-CH"/>
        </w:rPr>
      </w:pPr>
      <w:r w:rsidRPr="00A73C98">
        <w:rPr>
          <w:rFonts w:eastAsia="Cambria" w:cs="Times New Roman"/>
          <w:i/>
          <w:iCs/>
          <w:color w:val="17365D"/>
          <w:szCs w:val="22"/>
          <w:lang w:val="de-CH"/>
        </w:rPr>
        <w:t>info@acat.ch</w:t>
      </w:r>
    </w:p>
    <w:p w14:paraId="5ADC448A" w14:textId="77777777" w:rsidR="00A73C98" w:rsidRPr="00A73C98" w:rsidRDefault="00A73C98" w:rsidP="00A73C98">
      <w:pPr>
        <w:spacing w:line="240" w:lineRule="auto"/>
        <w:rPr>
          <w:rFonts w:eastAsia="Cambria" w:cs="Times New Roman"/>
          <w:i/>
          <w:iCs/>
          <w:color w:val="17365D"/>
          <w:szCs w:val="22"/>
          <w:lang w:val="de-CH"/>
        </w:rPr>
      </w:pPr>
      <w:r w:rsidRPr="00A73C98">
        <w:rPr>
          <w:rFonts w:eastAsia="Cambria" w:cs="Times New Roman"/>
          <w:i/>
          <w:iCs/>
          <w:color w:val="17365D"/>
          <w:szCs w:val="22"/>
          <w:lang w:val="de-CH"/>
        </w:rPr>
        <w:t>Postkonto: 12-39693-7</w:t>
      </w:r>
    </w:p>
    <w:p w14:paraId="4F3E523A" w14:textId="77777777" w:rsidR="00A73C98" w:rsidRPr="00A73C98" w:rsidRDefault="00A73C98" w:rsidP="00A73C98">
      <w:pPr>
        <w:spacing w:line="240" w:lineRule="auto"/>
        <w:rPr>
          <w:rFonts w:eastAsia="Cambria" w:cs="Times New Roman"/>
          <w:i/>
          <w:iCs/>
          <w:color w:val="17365D"/>
          <w:szCs w:val="22"/>
          <w:lang w:val="de-CH"/>
        </w:rPr>
      </w:pPr>
      <w:r w:rsidRPr="00A73C98">
        <w:rPr>
          <w:rFonts w:eastAsia="Cambria" w:cs="Times New Roman"/>
          <w:i/>
          <w:iCs/>
          <w:color w:val="17365D"/>
          <w:szCs w:val="22"/>
          <w:lang w:val="de-CH"/>
        </w:rPr>
        <w:t>IBAN: CH16 0900 0000 1203 9693 7</w:t>
      </w:r>
    </w:p>
    <w:p w14:paraId="24E54AB9" w14:textId="77777777" w:rsidR="006A1CC8" w:rsidRPr="00A73C98" w:rsidRDefault="00531BFE" w:rsidP="00A73C98">
      <w:pPr>
        <w:spacing w:line="240" w:lineRule="auto"/>
        <w:rPr>
          <w:rFonts w:eastAsia="Cambria" w:cs="Times New Roman"/>
          <w:i/>
          <w:iCs/>
          <w:color w:val="17365D"/>
          <w:szCs w:val="22"/>
          <w:lang w:val="de-CH"/>
        </w:rPr>
      </w:pPr>
      <w:hyperlink r:id="rId6" w:history="1">
        <w:r w:rsidR="00A73C98" w:rsidRPr="00A73C98">
          <w:rPr>
            <w:rFonts w:eastAsia="Cambria" w:cs="Times New Roman"/>
            <w:i/>
            <w:iCs/>
            <w:color w:val="0000FF"/>
            <w:szCs w:val="22"/>
            <w:u w:val="single"/>
            <w:lang w:val="de-CH"/>
          </w:rPr>
          <w:t>www.acat.ch</w:t>
        </w:r>
      </w:hyperlink>
    </w:p>
    <w:p w14:paraId="0B7051E9" w14:textId="77777777" w:rsidR="00BF2E0A" w:rsidRPr="006A1CC8" w:rsidRDefault="00BF2E0A" w:rsidP="00266B9D">
      <w:pPr>
        <w:tabs>
          <w:tab w:val="left" w:pos="5670"/>
        </w:tabs>
        <w:rPr>
          <w:lang w:val="de-CH" w:eastAsia="de-CH"/>
        </w:rPr>
      </w:pPr>
    </w:p>
    <w:sectPr w:rsidR="00BF2E0A" w:rsidRPr="006A1CC8" w:rsidSect="00A73C98">
      <w:headerReference w:type="default" r:id="rId7"/>
      <w:pgSz w:w="11906" w:h="16838" w:code="9"/>
      <w:pgMar w:top="2835" w:right="1418" w:bottom="1276"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F73F" w14:textId="77777777" w:rsidR="00531BFE" w:rsidRDefault="00531BFE" w:rsidP="00904693">
      <w:pPr>
        <w:spacing w:line="240" w:lineRule="auto"/>
      </w:pPr>
      <w:r>
        <w:separator/>
      </w:r>
    </w:p>
  </w:endnote>
  <w:endnote w:type="continuationSeparator" w:id="0">
    <w:p w14:paraId="07F9B2E0" w14:textId="77777777" w:rsidR="00531BFE" w:rsidRDefault="00531BFE" w:rsidP="0090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D203" w14:textId="77777777" w:rsidR="00531BFE" w:rsidRDefault="00531BFE" w:rsidP="00904693">
      <w:pPr>
        <w:spacing w:line="240" w:lineRule="auto"/>
      </w:pPr>
      <w:r>
        <w:separator/>
      </w:r>
    </w:p>
  </w:footnote>
  <w:footnote w:type="continuationSeparator" w:id="0">
    <w:p w14:paraId="251ABBD5" w14:textId="77777777" w:rsidR="00531BFE" w:rsidRDefault="00531BFE" w:rsidP="00904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3CC1" w14:textId="77777777" w:rsidR="00904693" w:rsidRDefault="00904693">
    <w:pPr>
      <w:pStyle w:val="Kopfzeile"/>
    </w:pPr>
    <w:r>
      <w:rPr>
        <w:noProof/>
      </w:rPr>
      <w:drawing>
        <wp:anchor distT="0" distB="0" distL="114300" distR="114300" simplePos="0" relativeHeight="251659264" behindDoc="1" locked="0" layoutInCell="1" allowOverlap="1" wp14:anchorId="2A6727B8" wp14:editId="526B7D9B">
          <wp:simplePos x="0" y="0"/>
          <wp:positionH relativeFrom="page">
            <wp:posOffset>0</wp:posOffset>
          </wp:positionH>
          <wp:positionV relativeFrom="page">
            <wp:posOffset>0</wp:posOffset>
          </wp:positionV>
          <wp:extent cx="7561287" cy="106920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128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52"/>
    <w:rsid w:val="00080052"/>
    <w:rsid w:val="000F7ABD"/>
    <w:rsid w:val="00266B9D"/>
    <w:rsid w:val="003D7501"/>
    <w:rsid w:val="00455581"/>
    <w:rsid w:val="004B1C07"/>
    <w:rsid w:val="00531BFE"/>
    <w:rsid w:val="006A1CC8"/>
    <w:rsid w:val="00760F52"/>
    <w:rsid w:val="00904693"/>
    <w:rsid w:val="00924705"/>
    <w:rsid w:val="00A036B5"/>
    <w:rsid w:val="00A73C98"/>
    <w:rsid w:val="00AA2E3E"/>
    <w:rsid w:val="00BF2E0A"/>
    <w:rsid w:val="00C76890"/>
    <w:rsid w:val="00CB5E7D"/>
    <w:rsid w:val="00CD2F5F"/>
    <w:rsid w:val="00E40DEC"/>
    <w:rsid w:val="00F67090"/>
    <w:rsid w:val="00FB0B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3E654"/>
  <w15:chartTrackingRefBased/>
  <w15:docId w15:val="{EB959EB0-94F0-4E00-9CBF-B82DBCA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3C98"/>
    <w:pPr>
      <w:spacing w:after="120"/>
    </w:pPr>
    <w:rPr>
      <w:rFonts w:ascii="Franklin Gothic Book" w:hAnsi="Franklin Gothic Book"/>
      <w:color w:val="003366"/>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69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693"/>
  </w:style>
  <w:style w:type="paragraph" w:styleId="Fuzeile">
    <w:name w:val="footer"/>
    <w:basedOn w:val="Standard"/>
    <w:link w:val="FuzeileZchn"/>
    <w:uiPriority w:val="99"/>
    <w:unhideWhenUsed/>
    <w:rsid w:val="0090469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693"/>
  </w:style>
  <w:style w:type="paragraph" w:customStyle="1" w:styleId="xmsonormal">
    <w:name w:val="x_msonormal"/>
    <w:basedOn w:val="Standard"/>
    <w:rsid w:val="00760F52"/>
    <w:pPr>
      <w:spacing w:before="100" w:beforeAutospacing="1" w:after="100" w:afterAutospacing="1" w:line="240" w:lineRule="auto"/>
    </w:pPr>
    <w:rPr>
      <w:rFonts w:ascii="Times New Roman" w:eastAsia="Times New Roman" w:hAnsi="Times New Roman" w:cs="Times New Roman"/>
      <w:color w:val="auto"/>
      <w:sz w:val="24"/>
      <w:lang w:val="de-CH" w:eastAsia="de-CH"/>
    </w:rPr>
  </w:style>
  <w:style w:type="character" w:customStyle="1" w:styleId="markjox0jjf3q">
    <w:name w:val="markjox0jjf3q"/>
    <w:basedOn w:val="Absatz-Standardschriftart"/>
    <w:rsid w:val="00760F52"/>
  </w:style>
  <w:style w:type="character" w:customStyle="1" w:styleId="mark0xyfs35ys">
    <w:name w:val="mark0xyfs35ys"/>
    <w:basedOn w:val="Absatz-Standardschriftart"/>
    <w:rsid w:val="0076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leen\Downloads\MR-Tag%20Kollektenansage%20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MR-Tag Kollektenansage DE.dotx</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dc:creator>
  <cp:keywords/>
  <dc:description/>
  <cp:lastModifiedBy>Katleen de Beukeleer</cp:lastModifiedBy>
  <cp:revision>1</cp:revision>
  <cp:lastPrinted>2021-08-12T09:56:00Z</cp:lastPrinted>
  <dcterms:created xsi:type="dcterms:W3CDTF">2021-11-10T08:44:00Z</dcterms:created>
  <dcterms:modified xsi:type="dcterms:W3CDTF">2021-11-10T08:45:00Z</dcterms:modified>
</cp:coreProperties>
</file>